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РОДИТЕЛЕЙ студентов ГБПОУ «Дагестанский колледж культуры и искусств им Б.Мурадовой»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порядку перехода на обучение с применением электронного обучения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дистанционных образовательных технологий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будет проинформирован о сроках и порядке перехода колледжа на обучение с применением дистанционно-образовательных технологий, о порядке сопровождения образовательного процесса.</w:t>
      </w:r>
    </w:p>
    <w:p>
      <w:pPr>
        <w:pStyle w:val="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для дистанционного обучения должен быть обеспечен необходимыми техническими средствами (планшет, ноутбук, компьютер, возможность работы в сети «Интернет»). </w:t>
      </w:r>
    </w:p>
    <w:p>
      <w:pPr>
        <w:pStyle w:val="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получает рекомендации по следующим вопросам: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учебного процесса с применением электронного обучения и дистанционных образовательных технологий;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вариантах и формах обратной связи;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расписании и графике текущей и, при необходимости, промежуточной аттестации.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информация следующая: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дома удобное рабочее место для студентаа, обеспечить всем необходимым для организации учебного процесса. Если компьютера нет, необходимо наличие у студента телефона с интернетом, чтобы получать задания и консультации преподавателя по электронной почте или в специальном чате;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расписанием занятий через куратора;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своего ребенка в правильном настрое на учебу: дистанционное обучение – не каникулы, а продолжение обучения в другом формате;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интересоваться ходом обучения и при необходимости взаимодействовать с кураторами групп и преподавателями;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беседу с детьми о режиме посещения общественных мест в сложный эпидемиологический период;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о виртуальных досуговых мероприятиях воспитательного характера в соответствии с возрастными особенностями детей.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можно обратиться за помощью на официальный сайт колледжа </w:t>
      </w:r>
      <w:r>
        <w:fldChar w:fldCharType="begin"/>
      </w:r>
      <w:r>
        <w:instrText xml:space="preserve"> HYPERLINK "mailto:dkki@mqil.ru"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dkki</w:t>
      </w:r>
      <w:r>
        <w:rPr>
          <w:rStyle w:val="3"/>
          <w:rFonts w:ascii="Times New Roman" w:hAnsi="Times New Roman" w:cs="Times New Roman"/>
          <w:sz w:val="28"/>
          <w:szCs w:val="28"/>
        </w:rPr>
        <w:t>@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Style w:val="3"/>
          <w:rFonts w:hint="default" w:ascii="Times New Roman" w:hAnsi="Times New Roman" w:cs="Times New Roman"/>
          <w:sz w:val="28"/>
          <w:szCs w:val="28"/>
          <w:lang w:val="en-US"/>
        </w:rPr>
        <w:t>a</w:t>
      </w:r>
      <w:bookmarkStart w:id="0" w:name="_GoBack"/>
      <w:bookmarkEnd w:id="0"/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связаться с куратором.</w:t>
      </w:r>
    </w:p>
    <w:p/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6DD"/>
    <w:multiLevelType w:val="multilevel"/>
    <w:tmpl w:val="38E316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3D36D1"/>
    <w:multiLevelType w:val="multilevel"/>
    <w:tmpl w:val="6C3D36D1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A8"/>
    <w:rsid w:val="0007778A"/>
    <w:rsid w:val="000B69A8"/>
    <w:rsid w:val="004C23B4"/>
    <w:rsid w:val="5D9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1596</Characters>
  <Lines>13</Lines>
  <Paragraphs>3</Paragraphs>
  <TotalTime>3</TotalTime>
  <ScaleCrop>false</ScaleCrop>
  <LinksUpToDate>false</LinksUpToDate>
  <CharactersWithSpaces>1873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2020-04-10T07:28:00Z</dcterms:created>
  <dc:creator>Астемир</dc:creator>
  <cp:lastModifiedBy>Zaur</cp:lastModifiedBy>
  <dcterms:modified xsi:type="dcterms:W3CDTF">2020-04-10T09:00:29Z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