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БЮДЖЕТНОЕ ПРОФЕССИОНАЛЬНОЕ 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ОБРАЗОВАТЕЛЬНОЕ УЧРЕЖДЕНИЕ РЕСПУБЛИКИ ДАГЕСТАН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 xml:space="preserve">«Дагестанский колледж культуры и искусства </w:t>
      </w:r>
      <w:proofErr w:type="spellStart"/>
      <w:r>
        <w:rPr>
          <w:sz w:val="32"/>
          <w:szCs w:val="32"/>
        </w:rPr>
        <w:t>им.Б.Мурадовой</w:t>
      </w:r>
      <w:proofErr w:type="spellEnd"/>
    </w:p>
    <w:p w:rsidR="00C82428" w:rsidRDefault="00C82428" w:rsidP="00C82428">
      <w:pPr>
        <w:rPr>
          <w:sz w:val="32"/>
          <w:szCs w:val="32"/>
        </w:rPr>
      </w:pPr>
      <w:bookmarkStart w:id="0" w:name="_GoBack"/>
      <w:bookmarkEnd w:id="0"/>
    </w:p>
    <w:p w:rsidR="00C82428" w:rsidRPr="00C82428" w:rsidRDefault="00C82428" w:rsidP="00C82428">
      <w:pPr>
        <w:jc w:val="center"/>
        <w:rPr>
          <w:b/>
          <w:color w:val="FF0000"/>
          <w:sz w:val="32"/>
          <w:szCs w:val="32"/>
          <w:u w:val="single"/>
        </w:rPr>
      </w:pPr>
    </w:p>
    <w:p w:rsidR="00C82428" w:rsidRPr="00C82428" w:rsidRDefault="00C82428" w:rsidP="00C82428">
      <w:pPr>
        <w:jc w:val="center"/>
        <w:rPr>
          <w:b/>
          <w:color w:val="FF0000"/>
          <w:sz w:val="32"/>
          <w:szCs w:val="32"/>
          <w:u w:val="single"/>
        </w:rPr>
      </w:pPr>
      <w:r w:rsidRPr="00C82428">
        <w:rPr>
          <w:b/>
          <w:color w:val="FF0000"/>
          <w:sz w:val="32"/>
          <w:szCs w:val="32"/>
          <w:u w:val="single"/>
        </w:rPr>
        <w:t>Тесты по обществознанию</w:t>
      </w: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Для специальности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 xml:space="preserve"> 53.02.05 « Сольное и хоровое народное пение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по виду: сольное народное пение)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53.02.03.»Инструментальное исполнительство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по виду :инструменты народного оркестра)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51.02.01.»Народное художественное творчество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 по виду: хореографическое творчество) 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52.02.04.»Актерское искусство»</w:t>
      </w:r>
    </w:p>
    <w:p w:rsidR="00C82428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>51.02.02.»Социально-культурная деятельность</w:t>
      </w:r>
      <w:proofErr w:type="gramStart"/>
      <w:r>
        <w:rPr>
          <w:sz w:val="32"/>
          <w:szCs w:val="32"/>
        </w:rPr>
        <w:t>»(</w:t>
      </w:r>
      <w:proofErr w:type="gramEnd"/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виду:организация</w:t>
      </w:r>
      <w:proofErr w:type="spellEnd"/>
      <w:r>
        <w:rPr>
          <w:sz w:val="32"/>
          <w:szCs w:val="32"/>
        </w:rPr>
        <w:t xml:space="preserve"> социально-культурной деятельности)</w:t>
      </w: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</w:p>
    <w:p w:rsidR="00C82428" w:rsidRDefault="00C82428" w:rsidP="00C82428">
      <w:pPr>
        <w:rPr>
          <w:sz w:val="32"/>
          <w:szCs w:val="32"/>
        </w:rPr>
      </w:pPr>
    </w:p>
    <w:p w:rsidR="00C82428" w:rsidRPr="0077680C" w:rsidRDefault="00C82428" w:rsidP="00C8242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РАЗРАБОТЧИК БАВАСУЛЕЙМАНОВА А.</w:t>
      </w:r>
      <w:proofErr w:type="gramStart"/>
      <w:r>
        <w:rPr>
          <w:sz w:val="32"/>
          <w:szCs w:val="32"/>
        </w:rPr>
        <w:t>С</w:t>
      </w:r>
      <w:proofErr w:type="gramEnd"/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lastRenderedPageBreak/>
        <w:t>Вариант 1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1. Для какой сферы культуры характерны обоснованность, досто</w:t>
      </w:r>
      <w:r w:rsidRPr="00E612CD">
        <w:rPr>
          <w:color w:val="000000"/>
          <w:sz w:val="28"/>
          <w:szCs w:val="28"/>
        </w:rPr>
        <w:softHyphen/>
        <w:t>верность, аргументация?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литературы;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искусства;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науки;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религии.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2. Какая из перечисленных наук является общественной наукой?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экономика;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генетика;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астрономия;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лингвистика.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3. Общим для науки и искусства является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стремление к достоверности;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обоснованность предположений;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отражение действительности;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формирование чувства прекрасного.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4. Общим для науки и религии является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проверка выводов;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проведение экспериментов;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объяснение мира;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опора на доказательства.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5. Что из перечисленного относится к культурно-мировоззренческой функции современной науки?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программирование развития общества;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разработка новых средств коммуникации;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разработка проблемы происхождения жизни на Земле;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прогнозирование социальных последствий реформ.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6. Последовательность действий: выдвижение гипотезы, наблюде</w:t>
      </w:r>
      <w:r w:rsidRPr="00E612CD">
        <w:rPr>
          <w:color w:val="000000"/>
          <w:sz w:val="28"/>
          <w:szCs w:val="28"/>
        </w:rPr>
        <w:softHyphen/>
        <w:t>ние, эксперимент, внедрение — совершается в процессе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художественного творчества;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lastRenderedPageBreak/>
        <w:t>б) научного познания;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производственной деятельности;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получения образования.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7. Согласно Закону Российской Федерации «Об образовании» обя</w:t>
      </w:r>
      <w:r w:rsidRPr="00E612CD">
        <w:rPr>
          <w:color w:val="000000"/>
          <w:sz w:val="28"/>
          <w:szCs w:val="28"/>
        </w:rPr>
        <w:softHyphen/>
        <w:t>зательным является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среднее (полное) общее образование;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основное общее образование;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профессиональное образование;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высшее образование.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 xml:space="preserve">8. Среднее профессиональное образование можно получить </w:t>
      </w:r>
      <w:proofErr w:type="gramStart"/>
      <w:r w:rsidRPr="00E612CD">
        <w:rPr>
          <w:color w:val="000000"/>
          <w:sz w:val="28"/>
          <w:szCs w:val="28"/>
        </w:rPr>
        <w:t>в</w:t>
      </w:r>
      <w:proofErr w:type="gramEnd"/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средней школе;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 xml:space="preserve">б) </w:t>
      </w:r>
      <w:proofErr w:type="gramStart"/>
      <w:r w:rsidRPr="00E612CD">
        <w:rPr>
          <w:color w:val="000000"/>
          <w:sz w:val="28"/>
          <w:szCs w:val="28"/>
        </w:rPr>
        <w:t>лицее</w:t>
      </w:r>
      <w:proofErr w:type="gramEnd"/>
      <w:r w:rsidRPr="00E612CD">
        <w:rPr>
          <w:color w:val="000000"/>
          <w:sz w:val="28"/>
          <w:szCs w:val="28"/>
        </w:rPr>
        <w:t>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 xml:space="preserve">в) </w:t>
      </w:r>
      <w:proofErr w:type="gramStart"/>
      <w:r w:rsidRPr="00E612CD">
        <w:rPr>
          <w:color w:val="000000"/>
          <w:sz w:val="28"/>
          <w:szCs w:val="28"/>
        </w:rPr>
        <w:t>колледже</w:t>
      </w:r>
      <w:proofErr w:type="gramEnd"/>
      <w:r w:rsidRPr="00E612CD">
        <w:rPr>
          <w:color w:val="000000"/>
          <w:sz w:val="28"/>
          <w:szCs w:val="28"/>
        </w:rPr>
        <w:t>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гимназии.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9. Индивидуальная работа над учебными предметами без посеще</w:t>
      </w:r>
      <w:r w:rsidRPr="00E612CD">
        <w:rPr>
          <w:color w:val="000000"/>
          <w:sz w:val="28"/>
          <w:szCs w:val="28"/>
        </w:rPr>
        <w:softHyphen/>
        <w:t>ния образовательных учреждений называется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факультативными занятиями;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самообразованием;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начальным образованием;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специальным образованием.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10. Процесс приобщения к ценностям человеческого общества, знани</w:t>
      </w:r>
      <w:r w:rsidRPr="00E612CD">
        <w:rPr>
          <w:color w:val="000000"/>
          <w:sz w:val="28"/>
          <w:szCs w:val="28"/>
        </w:rPr>
        <w:softHyphen/>
        <w:t>ям о мире, накопленным предыдущими поколениями, называется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а) наукой;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б) искусством;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в) образованием;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12CD">
        <w:rPr>
          <w:color w:val="000000"/>
          <w:sz w:val="28"/>
          <w:szCs w:val="28"/>
        </w:rPr>
        <w:t>г) творчеством.</w:t>
      </w:r>
    </w:p>
    <w:p w:rsidR="00927DBF" w:rsidRPr="00E612CD" w:rsidRDefault="00E612CD" w:rsidP="00E612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1. Все, что создано человеком, в своей совокупности называется (1)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обществом;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культурой;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искусством;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наукой.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2. Все виды производственной, общественной и духовной деятельности человека и общества, а также их результаты в совокупности можно назвать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культурой;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экономикой;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мировоззрением;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культурой.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3. Под культурой в наиболее общем смысле понимается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уровень воспитанности;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вся преобразовательная деятельность человека;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производство и применение орудий труда;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следование правилам этикета.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 xml:space="preserve">4. Существование культуры невозможно </w:t>
      </w:r>
      <w:proofErr w:type="gramStart"/>
      <w:r w:rsidRPr="00E612CD">
        <w:rPr>
          <w:rFonts w:ascii="Arial" w:hAnsi="Arial" w:cs="Arial"/>
          <w:color w:val="000000"/>
        </w:rPr>
        <w:t>без</w:t>
      </w:r>
      <w:proofErr w:type="gramEnd"/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государственных учреждений, ведающих делами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демократического государственного устройства;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государственного финансирования культурных мероприятий;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культурных традиций и их преемственности.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5. Из нижеперечисленного списка выберите то, что относится к духовной сфере жизни общества. Запишите варианты ответов.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наука;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религия;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классы и социальные группы;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образовательные организации и учреждения;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д) политические партии;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е) философия.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6. Массовая культура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появилась с развитием средств массовой информации;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сопровождает всю историю человечества;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является продуктом тоталитарных обществ с их стремлением к контролю, в том числе и средствами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зародилась в Древнем Риме как зрелище для народа.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7. Культура, произведения которой рассчитаны на круг знатоков, называется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народной;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массовой;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национальной;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элитарной.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8. Комиксы являются частью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национальной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массовой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элитарной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народной культуры.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9. Термин «поп-культура» является синонимом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национальной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массовой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в) элитарной культуры;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народной культуры.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10. Какие из указанных примеров относятся к произведениям народной культуры?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а) школьные анекдоты;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б) исторический роман;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 xml:space="preserve">в) песня о Стеньке </w:t>
      </w:r>
      <w:proofErr w:type="gramStart"/>
      <w:r w:rsidRPr="00E612CD">
        <w:rPr>
          <w:rFonts w:ascii="Arial" w:hAnsi="Arial" w:cs="Arial"/>
          <w:color w:val="000000"/>
        </w:rPr>
        <w:t>Разине</w:t>
      </w:r>
      <w:proofErr w:type="gramEnd"/>
      <w:r w:rsidRPr="00E612CD">
        <w:rPr>
          <w:rFonts w:ascii="Arial" w:hAnsi="Arial" w:cs="Arial"/>
          <w:color w:val="000000"/>
        </w:rPr>
        <w:t>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г) песни-колядки;</w:t>
      </w:r>
    </w:p>
    <w:p w:rsidR="00E612CD" w:rsidRP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E612CD">
        <w:rPr>
          <w:rFonts w:ascii="Arial" w:hAnsi="Arial" w:cs="Arial"/>
          <w:color w:val="000000"/>
        </w:rPr>
        <w:t>д) бразильский сериал.</w:t>
      </w:r>
    </w:p>
    <w:p w:rsidR="00E612CD" w:rsidRDefault="00E612CD" w:rsidP="00E612C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612CD" w:rsidRDefault="00E612CD" w:rsidP="00E612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Вариант 3</w:t>
      </w:r>
    </w:p>
    <w:p w:rsidR="00E612CD" w:rsidRPr="00E612CD" w:rsidRDefault="00E612CD" w:rsidP="002B350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Создание художественных образов обязательно присуще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а) науке;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б) искусству;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в) образованию;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г) производству.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2B3501" w:rsidRDefault="00E612CD" w:rsidP="002B3501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Отражение и преобразование действительности в художественных образах лежит в основе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а) искусства;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б) науки;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в) производства;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г) образования.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2B3501" w:rsidRDefault="00E612CD" w:rsidP="002B3501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Искусство как вид человеческой деятельности характеризуется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а) правдоподобностью результатов;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б) созданием художественных образов;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в) ясностью и целостностью выражения;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г) созданием материальных ценностей.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2B3501" w:rsidRDefault="00E612CD" w:rsidP="002B3501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Для художественного творчества обязательно</w:t>
      </w:r>
      <w:proofErr w:type="gramStart"/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 xml:space="preserve"> (-</w:t>
      </w:r>
      <w:proofErr w:type="gramEnd"/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а)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а) стремление к точному отражению действительности;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б) простота формы произведения;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в) работа в творческом коллективе;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г) использование образно-символических средств.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2B3501" w:rsidRDefault="00E612CD" w:rsidP="002B3501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Закончите следующую фразу: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«Художественное творчество, проявляющееся в архитектуре, живописи, литературе, музыке, танцах, постановках кино и театра, называют __________________».</w:t>
      </w:r>
      <w:proofErr w:type="gramEnd"/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2B3501" w:rsidRDefault="00E612CD" w:rsidP="002B3501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B3501">
        <w:rPr>
          <w:rFonts w:ascii="Times New Roman" w:eastAsia="Times New Roman" w:hAnsi="Times New Roman" w:cs="Times New Roman"/>
          <w:color w:val="000000"/>
          <w:lang w:eastAsia="ru-RU"/>
        </w:rPr>
        <w:t>Установите соответствие между характерной чертой и сферой культуры: к каждой позиции первого столбца подберите соответствующую позицию из второго.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612CD" w:rsidRPr="00E612CD" w:rsidTr="002B35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ХАРАКТЕРНЫЕ ЧЕРТЫ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СФЕРЫ КУЛЬТУРЫ</w:t>
            </w:r>
          </w:p>
        </w:tc>
      </w:tr>
      <w:tr w:rsidR="00E612CD" w:rsidRPr="00E612CD" w:rsidTr="002B35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стремление к достоверности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наука</w:t>
            </w:r>
          </w:p>
        </w:tc>
      </w:tr>
      <w:tr w:rsidR="00E612CD" w:rsidRPr="00E612CD" w:rsidTr="002B35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обоснованность предложений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искусство</w:t>
            </w:r>
          </w:p>
        </w:tc>
      </w:tr>
      <w:tr w:rsidR="00E612CD" w:rsidRPr="00E612CD" w:rsidTr="002B35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субъективность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2B3501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35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чувственное отражение реальности</w:t>
            </w:r>
          </w:p>
        </w:tc>
      </w:tr>
      <w:tr w:rsidR="00E612CD" w:rsidRPr="00E612CD" w:rsidTr="002B3501">
        <w:trPr>
          <w:trHeight w:val="142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501" w:rsidRPr="00E612CD" w:rsidRDefault="00E612CD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B3501"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7.Все, что создано человеком, в своей </w:t>
            </w:r>
            <w:r w:rsidR="002B3501"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совокупности называется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обществом;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культурой;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искусством;</w:t>
            </w:r>
          </w:p>
          <w:p w:rsidR="002B3501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наукой.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8. Верны ли следующие суждения о массовой культуре?</w:t>
            </w:r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А) Коммерциализация массовой культуры позволяет ее творцам не учитывать в своей деятельности вкусы и запросы массовой аудитории.</w:t>
            </w:r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Б) В массовой культуре произведения литературы, живописи кинематографа рассматриваются, прежде всего, как предметы потребления, приносящие при продаже прибыль.</w:t>
            </w:r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а) верно только</w:t>
            </w:r>
            <w:proofErr w:type="gramStart"/>
            <w:r w:rsidRPr="00E612CD">
              <w:rPr>
                <w:lang w:eastAsia="ru-RU"/>
              </w:rPr>
              <w:t xml:space="preserve"> А</w:t>
            </w:r>
            <w:proofErr w:type="gramEnd"/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б) верно только</w:t>
            </w:r>
            <w:proofErr w:type="gramStart"/>
            <w:r w:rsidRPr="00E612CD">
              <w:rPr>
                <w:lang w:eastAsia="ru-RU"/>
              </w:rPr>
              <w:t xml:space="preserve"> Б</w:t>
            </w:r>
            <w:proofErr w:type="gramEnd"/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в) верны оба суждения</w:t>
            </w:r>
          </w:p>
          <w:p w:rsidR="002B3501" w:rsidRPr="00E612CD" w:rsidRDefault="002B3501" w:rsidP="002B3501">
            <w:pPr>
              <w:rPr>
                <w:lang w:eastAsia="ru-RU"/>
              </w:rPr>
            </w:pPr>
            <w:r w:rsidRPr="00E612CD">
              <w:rPr>
                <w:lang w:eastAsia="ru-RU"/>
              </w:rPr>
              <w:t>г) оба неверны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 Какая из черт отличает религию как феномен культуры?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Описание и объяснение природных и социальных явлений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б) Утверждение идеи </w:t>
            </w:r>
            <w:proofErr w:type="spellStart"/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сотворенности</w:t>
            </w:r>
            <w:proofErr w:type="spellEnd"/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Достоверное долгосрочное прогнозирование развития</w:t>
            </w:r>
          </w:p>
          <w:p w:rsidR="002B3501" w:rsidRPr="00E612CD" w:rsidRDefault="002B3501" w:rsidP="002B350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12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Эстетическое освоение окружающего мира</w:t>
            </w:r>
          </w:p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12CD" w:rsidRPr="00E612CD" w:rsidRDefault="00E612CD" w:rsidP="002B350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10. Выберите определение, соответствующее понятию «мораль»: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а) Совершенство, высшая цель человеческих стремлений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б) Осознанная потребность личности действовать в соответствии со своими ценностными ориентациями</w:t>
      </w:r>
    </w:p>
    <w:p w:rsidR="00E612CD" w:rsidRPr="00E612CD" w:rsidRDefault="00E612CD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2CD">
        <w:rPr>
          <w:rFonts w:ascii="Times New Roman" w:eastAsia="Times New Roman" w:hAnsi="Times New Roman" w:cs="Times New Roman"/>
          <w:color w:val="000000"/>
          <w:lang w:eastAsia="ru-RU"/>
        </w:rPr>
        <w:t>в) Форма нормативно-оценочной ориентированности индивида</w:t>
      </w:r>
    </w:p>
    <w:p w:rsidR="009C170F" w:rsidRDefault="002B3501" w:rsidP="002B350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г) Узаконенная справедливость</w:t>
      </w:r>
      <w:r w:rsidR="009C17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C170F" w:rsidRPr="009C170F" w:rsidRDefault="009C170F" w:rsidP="009C170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  <w:r w:rsidRPr="009C1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вариант 4</w:t>
      </w:r>
    </w:p>
    <w:p w:rsidR="009C170F" w:rsidRPr="009C170F" w:rsidRDefault="009C170F" w:rsidP="009C17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Экономика не дает ответа на вопрос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что произвести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какую использовать технологию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кто будет потребителем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какую социальную значимость имеет данный продукт.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Тип экономической системы определяется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формой государственной власти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собственностью и способами управления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количеством населения страны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запасами полезных ископаемых.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Натуральное хозяйство характерно: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для традиционного общества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для социалистического общества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только для первобытного строя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индустриальной эпохи.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Признаком плановой экономической системы не является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государственная собственность на средства производства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централизованное управление экономикой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свободное ценообразование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нормированное распределение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Признаком рыночной экономики является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прямой продуктообмен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распределение труда по полу и возрасту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прямой государственный контроль над ценами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целью производства является получение прибыли.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Смешанная экономическая система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существовала в первобытном обществе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начала развиваться в период феодализма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была основой социалистического хозяйства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возникла в ХХ веке в развитых странах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Организация производства – это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покупка орудий труда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закупка сырья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</w:t>
      </w:r>
      <w:proofErr w:type="spellEnd"/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рабочей силы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приведение в соответствие человеческого и вещественного факторов производства.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Производительность труда </w:t>
      </w:r>
      <w:proofErr w:type="gramStart"/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–э</w:t>
      </w:r>
      <w:proofErr w:type="gramEnd"/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скорость выполнения работы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качество произведенной продукции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количество продукции в единицу времени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уровень развития технологии.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Плата за использование земли называется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предпринимательский доход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цена земли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рента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прибыль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Основным показателем эффективности производства на данном предприятии является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доход его акционеров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заработная плата рабочих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величина налогов, отчисляемых государству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прибыль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вариант 5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 из указанного связано с понятием «власть»?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самопознание;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авторитет;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социализация;</w:t>
      </w:r>
    </w:p>
    <w:p w:rsid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урбанизация.</w:t>
      </w:r>
    </w:p>
    <w:p w:rsidR="00056DFA" w:rsidRPr="009C170F" w:rsidRDefault="00056DFA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 задачам политической власти относятся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освоение новых технологий;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регулирование общественных отношений;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работа в частной юридической фирме;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разработка новых компьютерных программ.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Одной из подсистем (компонентов) политической системы является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нормативная;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экономическая;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национальная;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духовная.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Верны ли суждения о средствах массовой информации?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А. не оказывает существенного воздействия на формирования настроений в обществе.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Б. служат для распространения в обществе определенных политических взглядов и идей.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верно только</w:t>
      </w:r>
      <w:proofErr w:type="gramStart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верно только</w:t>
      </w:r>
      <w:proofErr w:type="gramStart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</w:t>
      </w:r>
      <w:proofErr w:type="gramEnd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верны оба суждения;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оба суждения неверны.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Любое государство характеризуется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возможностью осуществлять принуждение;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взаимной ответственностью государства и личности;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многопартийностью;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разделением властей.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Какая из указанных функций относится к функциям государства?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защита интересов страны на международной арене;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выдвижение кандидатов на выборах;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в) регулирование деятельности частных предприятий;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представительство интересов определенного блока социальных сил.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Какой признак отличает республику от других форм правления?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наличие главы государства;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выборность главы государства на определенный срок;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передача верховной власти по наследству;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наличие аппарата управления.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Форма правления, при которой монарху принадлежит неограниченная власть, называется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парламентской республикой;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абсолютной монархией;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конституционной монархией;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президентской республикой.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 формам территориально-государственного устройства относится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демократия;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республика;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федерация;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монархия.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Выберите в приведенном списке требования, являющиеся обязательными для избирательной системы в </w:t>
      </w:r>
      <w:proofErr w:type="gramStart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демократическом обществе</w:t>
      </w:r>
      <w:proofErr w:type="gramEnd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запишите буквы, под которыми они записаны.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имущественный ценз;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безальтернативность</w:t>
      </w:r>
      <w:proofErr w:type="spellEnd"/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выборов;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ценз гражданства;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открытое голосование с информацией о кандидате;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170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д) равенство голосов граждан.</w:t>
      </w: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170F" w:rsidRPr="009C170F" w:rsidRDefault="009C170F" w:rsidP="009C170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Вариант 6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1.Термин «политика» произошел от греческого слова, которое обозначает…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Государство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Правитель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Консенсус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Власть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Как называют группа людей выделяющихся влиянием и систематически участвующих в управлении государством?</w:t>
      </w: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а) Политический электорат 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Политическое большинство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Политическая элита       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Политики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3.Кто из </w:t>
      </w:r>
      <w:proofErr w:type="gramStart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перечисленных</w:t>
      </w:r>
      <w:proofErr w:type="gramEnd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является носителями политики?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Партия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Политическое движение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Государство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Народ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Дайте определение понятию «политическая культура»?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Членство в профсоюзах         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б) Осознание политических процессов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Участие в политической борьбе 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г) Решение хозяйственных проблем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5.Что из перечисленного формирует политическая культура?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Политическая толерантность        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б)  Политическое мировоззрение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Политическая идеология          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Политический плюрализм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Что из перечисленных утверждений относится к символам государства?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а) являются признаками суверенитета      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определяет форму государственного правления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в) указывает на территориально </w:t>
      </w:r>
      <w:proofErr w:type="gramStart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–г</w:t>
      </w:r>
      <w:proofErr w:type="gramEnd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осударственное устройство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зависят от размеров территории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Какое политическое течение не признает частной собственности?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Либерализм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Консерватизм 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в) Коммунизм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Социализм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Среди приведенных </w:t>
      </w:r>
      <w:proofErr w:type="gramStart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режимов</w:t>
      </w:r>
      <w:proofErr w:type="gramEnd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возникших в ХХ веке, выберите праворадикальный?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Фашизм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б) </w:t>
      </w:r>
      <w:proofErr w:type="spellStart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Титоизм</w:t>
      </w:r>
      <w:proofErr w:type="spellEnd"/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Сталинизм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Маоизм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Какая ветвь власти выступает гарантом соблюдения законности и арбитром при возникновении противоречий между двумя другими ветвями власти?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Законодательная               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Исполнительная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Судебная                           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Общественная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Что из перечисленного является примером постоянного политического участия?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Участие в выборах                          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Участие в деятельности политической партии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в) Редактирование ежедневной газеты  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6DF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г) Просмотр политических новостей</w:t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056DFA"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6.1: «Правовое регулирование общественных отношений»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Право – это: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совокупность нормативн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правовых актов;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совокупность общеобязательных правил поведения, установленных или санкционированных государством и охраняемых его силой;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обособленная совокупность юридических норм и институтов, регулирующих определенную область общественных отношений;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все перечисленное выше.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Каким образом право и мораль соотносятся по кругу регулируемых общественных отношений?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они регулируют одни и те же отношения;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мораль регулирует более широкий круг отношений;</w:t>
      </w:r>
      <w:r>
        <w:rPr>
          <w:rFonts w:ascii="Arial" w:hAnsi="Arial" w:cs="Arial"/>
          <w:color w:val="000000"/>
          <w:sz w:val="21"/>
          <w:szCs w:val="21"/>
        </w:rPr>
        <w:br/>
        <w:t>в) право регулирует более широкий круг отношений;</w:t>
      </w:r>
      <w:r>
        <w:rPr>
          <w:rFonts w:ascii="Arial" w:hAnsi="Arial" w:cs="Arial"/>
          <w:color w:val="000000"/>
          <w:sz w:val="21"/>
          <w:szCs w:val="21"/>
        </w:rPr>
        <w:br/>
        <w:t>г) они регулируют одни и те же отношения, но при этом существуют отношения, которые регулируются только моралью, и есть отношения, которые регулируются только правом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Для каких нормативных регуляторов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характерны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общеобязательная нормативность и формальная определенность?</w:t>
      </w:r>
      <w:r>
        <w:rPr>
          <w:rFonts w:ascii="Arial" w:hAnsi="Arial" w:cs="Arial"/>
          <w:color w:val="000000"/>
          <w:sz w:val="21"/>
          <w:szCs w:val="21"/>
        </w:rPr>
        <w:br/>
        <w:t>а) Для правовых норм.</w:t>
      </w:r>
      <w:r>
        <w:rPr>
          <w:rFonts w:ascii="Arial" w:hAnsi="Arial" w:cs="Arial"/>
          <w:color w:val="000000"/>
          <w:sz w:val="21"/>
          <w:szCs w:val="21"/>
        </w:rPr>
        <w:br/>
        <w:t>б) Для моральных норм.</w:t>
      </w:r>
      <w:r>
        <w:rPr>
          <w:rFonts w:ascii="Arial" w:hAnsi="Arial" w:cs="Arial"/>
          <w:color w:val="000000"/>
          <w:sz w:val="21"/>
          <w:szCs w:val="21"/>
        </w:rPr>
        <w:br/>
        <w:t>в) Для корпоративных норм.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4. Право в отличие от других видов социальных норм: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регулирует общественную жизнь;  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устанавливает правила поведения;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ограничивает свободу людей;        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г) обеспечивается силой государства.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Верны ли сле</w:t>
      </w:r>
      <w:r>
        <w:rPr>
          <w:rFonts w:ascii="Arial" w:hAnsi="Arial" w:cs="Arial"/>
          <w:color w:val="000000"/>
          <w:sz w:val="21"/>
          <w:szCs w:val="21"/>
        </w:rPr>
        <w:softHyphen/>
        <w:t>ду</w:t>
      </w:r>
      <w:r>
        <w:rPr>
          <w:rFonts w:ascii="Arial" w:hAnsi="Arial" w:cs="Arial"/>
          <w:color w:val="000000"/>
          <w:sz w:val="21"/>
          <w:szCs w:val="21"/>
        </w:rPr>
        <w:softHyphen/>
        <w:t>ю</w:t>
      </w:r>
      <w:r>
        <w:rPr>
          <w:rFonts w:ascii="Arial" w:hAnsi="Arial" w:cs="Arial"/>
          <w:color w:val="000000"/>
          <w:sz w:val="21"/>
          <w:szCs w:val="21"/>
        </w:rPr>
        <w:softHyphen/>
        <w:t>щие суж</w:t>
      </w:r>
      <w:r>
        <w:rPr>
          <w:rFonts w:ascii="Arial" w:hAnsi="Arial" w:cs="Arial"/>
          <w:color w:val="000000"/>
          <w:sz w:val="21"/>
          <w:szCs w:val="21"/>
        </w:rPr>
        <w:softHyphen/>
        <w:t>де</w:t>
      </w:r>
      <w:r>
        <w:rPr>
          <w:rFonts w:ascii="Arial" w:hAnsi="Arial" w:cs="Arial"/>
          <w:color w:val="000000"/>
          <w:sz w:val="21"/>
          <w:szCs w:val="21"/>
        </w:rPr>
        <w:softHyphen/>
        <w:t>ния об от</w:t>
      </w:r>
      <w:r>
        <w:rPr>
          <w:rFonts w:ascii="Arial" w:hAnsi="Arial" w:cs="Arial"/>
          <w:color w:val="000000"/>
          <w:sz w:val="21"/>
          <w:szCs w:val="21"/>
        </w:rPr>
        <w:softHyphen/>
        <w:t>рас</w:t>
      </w:r>
      <w:r>
        <w:rPr>
          <w:rFonts w:ascii="Arial" w:hAnsi="Arial" w:cs="Arial"/>
          <w:color w:val="000000"/>
          <w:sz w:val="21"/>
          <w:szCs w:val="21"/>
        </w:rPr>
        <w:softHyphen/>
        <w:t>лях права?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А. К от</w:t>
      </w:r>
      <w:r>
        <w:rPr>
          <w:rFonts w:ascii="Arial" w:hAnsi="Arial" w:cs="Arial"/>
          <w:color w:val="000000"/>
          <w:sz w:val="21"/>
          <w:szCs w:val="21"/>
        </w:rPr>
        <w:softHyphen/>
        <w:t>рас</w:t>
      </w:r>
      <w:r>
        <w:rPr>
          <w:rFonts w:ascii="Arial" w:hAnsi="Arial" w:cs="Arial"/>
          <w:color w:val="000000"/>
          <w:sz w:val="21"/>
          <w:szCs w:val="21"/>
        </w:rPr>
        <w:softHyphen/>
        <w:t>лям част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го права от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сит</w:t>
      </w:r>
      <w:r>
        <w:rPr>
          <w:rFonts w:ascii="Arial" w:hAnsi="Arial" w:cs="Arial"/>
          <w:color w:val="000000"/>
          <w:sz w:val="21"/>
          <w:szCs w:val="21"/>
        </w:rPr>
        <w:softHyphen/>
        <w:t>ся пред</w:t>
      </w:r>
      <w:r>
        <w:rPr>
          <w:rFonts w:ascii="Arial" w:hAnsi="Arial" w:cs="Arial"/>
          <w:color w:val="000000"/>
          <w:sz w:val="21"/>
          <w:szCs w:val="21"/>
        </w:rPr>
        <w:softHyphen/>
        <w:t>при</w:t>
      </w:r>
      <w:r>
        <w:rPr>
          <w:rFonts w:ascii="Arial" w:hAnsi="Arial" w:cs="Arial"/>
          <w:color w:val="000000"/>
          <w:sz w:val="21"/>
          <w:szCs w:val="21"/>
        </w:rPr>
        <w:softHyphen/>
        <w:t>ни</w:t>
      </w:r>
      <w:r>
        <w:rPr>
          <w:rFonts w:ascii="Arial" w:hAnsi="Arial" w:cs="Arial"/>
          <w:color w:val="000000"/>
          <w:sz w:val="21"/>
          <w:szCs w:val="21"/>
        </w:rPr>
        <w:softHyphen/>
        <w:t>ма</w:t>
      </w:r>
      <w:r>
        <w:rPr>
          <w:rFonts w:ascii="Arial" w:hAnsi="Arial" w:cs="Arial"/>
          <w:color w:val="000000"/>
          <w:sz w:val="21"/>
          <w:szCs w:val="21"/>
        </w:rPr>
        <w:softHyphen/>
        <w:t>тель</w:t>
      </w:r>
      <w:r>
        <w:rPr>
          <w:rFonts w:ascii="Arial" w:hAnsi="Arial" w:cs="Arial"/>
          <w:color w:val="000000"/>
          <w:sz w:val="21"/>
          <w:szCs w:val="21"/>
        </w:rPr>
        <w:softHyphen/>
        <w:t>ское, граж</w:t>
      </w:r>
      <w:r>
        <w:rPr>
          <w:rFonts w:ascii="Arial" w:hAnsi="Arial" w:cs="Arial"/>
          <w:color w:val="000000"/>
          <w:sz w:val="21"/>
          <w:szCs w:val="21"/>
        </w:rPr>
        <w:softHyphen/>
        <w:t>дан</w:t>
      </w:r>
      <w:r>
        <w:rPr>
          <w:rFonts w:ascii="Arial" w:hAnsi="Arial" w:cs="Arial"/>
          <w:color w:val="000000"/>
          <w:sz w:val="21"/>
          <w:szCs w:val="21"/>
        </w:rPr>
        <w:softHyphen/>
        <w:t>ское, се</w:t>
      </w:r>
      <w:r>
        <w:rPr>
          <w:rFonts w:ascii="Arial" w:hAnsi="Arial" w:cs="Arial"/>
          <w:color w:val="000000"/>
          <w:sz w:val="21"/>
          <w:szCs w:val="21"/>
        </w:rPr>
        <w:softHyphen/>
        <w:t>мей</w:t>
      </w:r>
      <w:r>
        <w:rPr>
          <w:rFonts w:ascii="Arial" w:hAnsi="Arial" w:cs="Arial"/>
          <w:color w:val="000000"/>
          <w:sz w:val="21"/>
          <w:szCs w:val="21"/>
        </w:rPr>
        <w:softHyphen/>
        <w:t>ное право.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Б. К от</w:t>
      </w:r>
      <w:r>
        <w:rPr>
          <w:rFonts w:ascii="Arial" w:hAnsi="Arial" w:cs="Arial"/>
          <w:color w:val="000000"/>
          <w:sz w:val="21"/>
          <w:szCs w:val="21"/>
        </w:rPr>
        <w:softHyphen/>
        <w:t>рас</w:t>
      </w:r>
      <w:r>
        <w:rPr>
          <w:rFonts w:ascii="Arial" w:hAnsi="Arial" w:cs="Arial"/>
          <w:color w:val="000000"/>
          <w:sz w:val="21"/>
          <w:szCs w:val="21"/>
        </w:rPr>
        <w:softHyphen/>
        <w:t>лям пуб</w:t>
      </w:r>
      <w:r>
        <w:rPr>
          <w:rFonts w:ascii="Arial" w:hAnsi="Arial" w:cs="Arial"/>
          <w:color w:val="000000"/>
          <w:sz w:val="21"/>
          <w:szCs w:val="21"/>
        </w:rPr>
        <w:softHyphen/>
        <w:t>лич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го права от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сит</w:t>
      </w:r>
      <w:r>
        <w:rPr>
          <w:rFonts w:ascii="Arial" w:hAnsi="Arial" w:cs="Arial"/>
          <w:color w:val="000000"/>
          <w:sz w:val="21"/>
          <w:szCs w:val="21"/>
        </w:rPr>
        <w:softHyphen/>
        <w:t>ся кон</w:t>
      </w:r>
      <w:r>
        <w:rPr>
          <w:rFonts w:ascii="Arial" w:hAnsi="Arial" w:cs="Arial"/>
          <w:color w:val="000000"/>
          <w:sz w:val="21"/>
          <w:szCs w:val="21"/>
        </w:rPr>
        <w:softHyphen/>
        <w:t>сти</w:t>
      </w:r>
      <w:r>
        <w:rPr>
          <w:rFonts w:ascii="Arial" w:hAnsi="Arial" w:cs="Arial"/>
          <w:color w:val="000000"/>
          <w:sz w:val="21"/>
          <w:szCs w:val="21"/>
        </w:rPr>
        <w:softHyphen/>
        <w:t>ту</w:t>
      </w:r>
      <w:r>
        <w:rPr>
          <w:rFonts w:ascii="Arial" w:hAnsi="Arial" w:cs="Arial"/>
          <w:color w:val="000000"/>
          <w:sz w:val="21"/>
          <w:szCs w:val="21"/>
        </w:rPr>
        <w:softHyphen/>
        <w:t>ци</w:t>
      </w:r>
      <w:r>
        <w:rPr>
          <w:rFonts w:ascii="Arial" w:hAnsi="Arial" w:cs="Arial"/>
          <w:color w:val="000000"/>
          <w:sz w:val="21"/>
          <w:szCs w:val="21"/>
        </w:rPr>
        <w:softHyphen/>
        <w:t>он</w:t>
      </w:r>
      <w:r>
        <w:rPr>
          <w:rFonts w:ascii="Arial" w:hAnsi="Arial" w:cs="Arial"/>
          <w:color w:val="000000"/>
          <w:sz w:val="21"/>
          <w:szCs w:val="21"/>
        </w:rPr>
        <w:softHyphen/>
        <w:t>ное, ад</w:t>
      </w:r>
      <w:r>
        <w:rPr>
          <w:rFonts w:ascii="Arial" w:hAnsi="Arial" w:cs="Arial"/>
          <w:color w:val="000000"/>
          <w:sz w:val="21"/>
          <w:szCs w:val="21"/>
        </w:rPr>
        <w:softHyphen/>
        <w:t>ми</w:t>
      </w:r>
      <w:r>
        <w:rPr>
          <w:rFonts w:ascii="Arial" w:hAnsi="Arial" w:cs="Arial"/>
          <w:color w:val="000000"/>
          <w:sz w:val="21"/>
          <w:szCs w:val="21"/>
        </w:rPr>
        <w:softHyphen/>
        <w:t>ни</w:t>
      </w:r>
      <w:r>
        <w:rPr>
          <w:rFonts w:ascii="Arial" w:hAnsi="Arial" w:cs="Arial"/>
          <w:color w:val="000000"/>
          <w:sz w:val="21"/>
          <w:szCs w:val="21"/>
        </w:rPr>
        <w:softHyphen/>
        <w:t>стра</w:t>
      </w:r>
      <w:r>
        <w:rPr>
          <w:rFonts w:ascii="Arial" w:hAnsi="Arial" w:cs="Arial"/>
          <w:color w:val="000000"/>
          <w:sz w:val="21"/>
          <w:szCs w:val="21"/>
        </w:rPr>
        <w:softHyphen/>
        <w:t>тив</w:t>
      </w:r>
      <w:r>
        <w:rPr>
          <w:rFonts w:ascii="Arial" w:hAnsi="Arial" w:cs="Arial"/>
          <w:color w:val="000000"/>
          <w:sz w:val="21"/>
          <w:szCs w:val="21"/>
        </w:rPr>
        <w:softHyphen/>
        <w:t>ное, уго</w:t>
      </w:r>
      <w:r>
        <w:rPr>
          <w:rFonts w:ascii="Arial" w:hAnsi="Arial" w:cs="Arial"/>
          <w:color w:val="000000"/>
          <w:sz w:val="21"/>
          <w:szCs w:val="21"/>
        </w:rPr>
        <w:softHyphen/>
        <w:t>лов</w:t>
      </w:r>
      <w:r>
        <w:rPr>
          <w:rFonts w:ascii="Arial" w:hAnsi="Arial" w:cs="Arial"/>
          <w:color w:val="000000"/>
          <w:sz w:val="21"/>
          <w:szCs w:val="21"/>
        </w:rPr>
        <w:softHyphen/>
        <w:t>ное право.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верно толь</w:t>
      </w:r>
      <w:r>
        <w:rPr>
          <w:rFonts w:ascii="Arial" w:hAnsi="Arial" w:cs="Arial"/>
          <w:color w:val="000000"/>
          <w:sz w:val="21"/>
          <w:szCs w:val="21"/>
        </w:rPr>
        <w:softHyphen/>
        <w:t>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верно толь</w:t>
      </w:r>
      <w:r>
        <w:rPr>
          <w:rFonts w:ascii="Arial" w:hAnsi="Arial" w:cs="Arial"/>
          <w:color w:val="000000"/>
          <w:sz w:val="21"/>
          <w:szCs w:val="21"/>
        </w:rPr>
        <w:softHyphen/>
        <w:t>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в) верны оба суж</w:t>
      </w:r>
      <w:r>
        <w:rPr>
          <w:rFonts w:ascii="Arial" w:hAnsi="Arial" w:cs="Arial"/>
          <w:color w:val="000000"/>
          <w:sz w:val="21"/>
          <w:szCs w:val="21"/>
        </w:rPr>
        <w:softHyphen/>
        <w:t>де</w:t>
      </w:r>
      <w:r>
        <w:rPr>
          <w:rFonts w:ascii="Arial" w:hAnsi="Arial" w:cs="Arial"/>
          <w:color w:val="000000"/>
          <w:sz w:val="21"/>
          <w:szCs w:val="21"/>
        </w:rPr>
        <w:softHyphen/>
        <w:t>ния 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оба суж</w:t>
      </w:r>
      <w:r>
        <w:rPr>
          <w:rFonts w:ascii="Arial" w:hAnsi="Arial" w:cs="Arial"/>
          <w:color w:val="000000"/>
          <w:sz w:val="21"/>
          <w:szCs w:val="21"/>
        </w:rPr>
        <w:softHyphen/>
        <w:t>де</w:t>
      </w:r>
      <w:r>
        <w:rPr>
          <w:rFonts w:ascii="Arial" w:hAnsi="Arial" w:cs="Arial"/>
          <w:color w:val="000000"/>
          <w:sz w:val="21"/>
          <w:szCs w:val="21"/>
        </w:rPr>
        <w:softHyphen/>
        <w:t>ния не</w:t>
      </w:r>
      <w:r>
        <w:rPr>
          <w:rFonts w:ascii="Arial" w:hAnsi="Arial" w:cs="Arial"/>
          <w:color w:val="000000"/>
          <w:sz w:val="21"/>
          <w:szCs w:val="21"/>
        </w:rPr>
        <w:softHyphen/>
        <w:t>вер</w:t>
      </w:r>
      <w:r>
        <w:rPr>
          <w:rFonts w:ascii="Arial" w:hAnsi="Arial" w:cs="Arial"/>
          <w:color w:val="000000"/>
          <w:sz w:val="21"/>
          <w:szCs w:val="21"/>
        </w:rPr>
        <w:softHyphen/>
        <w:t>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 Най</w:t>
      </w:r>
      <w:r>
        <w:rPr>
          <w:rFonts w:ascii="Arial" w:hAnsi="Arial" w:cs="Arial"/>
          <w:color w:val="000000"/>
          <w:sz w:val="21"/>
          <w:szCs w:val="21"/>
        </w:rPr>
        <w:softHyphen/>
        <w:t>ди</w:t>
      </w:r>
      <w:r>
        <w:rPr>
          <w:rFonts w:ascii="Arial" w:hAnsi="Arial" w:cs="Arial"/>
          <w:color w:val="000000"/>
          <w:sz w:val="21"/>
          <w:szCs w:val="21"/>
        </w:rPr>
        <w:softHyphen/>
        <w:t>те в при</w:t>
      </w:r>
      <w:r>
        <w:rPr>
          <w:rFonts w:ascii="Arial" w:hAnsi="Arial" w:cs="Arial"/>
          <w:color w:val="000000"/>
          <w:sz w:val="21"/>
          <w:szCs w:val="21"/>
        </w:rPr>
        <w:softHyphen/>
        <w:t>ве</w:t>
      </w:r>
      <w:r>
        <w:rPr>
          <w:rFonts w:ascii="Arial" w:hAnsi="Arial" w:cs="Arial"/>
          <w:color w:val="000000"/>
          <w:sz w:val="21"/>
          <w:szCs w:val="21"/>
        </w:rPr>
        <w:softHyphen/>
        <w:t>ден</w:t>
      </w:r>
      <w:r>
        <w:rPr>
          <w:rFonts w:ascii="Arial" w:hAnsi="Arial" w:cs="Arial"/>
          <w:color w:val="000000"/>
          <w:sz w:val="21"/>
          <w:szCs w:val="21"/>
        </w:rPr>
        <w:softHyphen/>
        <w:t>ном спис</w:t>
      </w:r>
      <w:r>
        <w:rPr>
          <w:rFonts w:ascii="Arial" w:hAnsi="Arial" w:cs="Arial"/>
          <w:color w:val="000000"/>
          <w:sz w:val="21"/>
          <w:szCs w:val="21"/>
        </w:rPr>
        <w:softHyphen/>
        <w:t>ке по</w:t>
      </w:r>
      <w:r>
        <w:rPr>
          <w:rFonts w:ascii="Arial" w:hAnsi="Arial" w:cs="Arial"/>
          <w:color w:val="000000"/>
          <w:sz w:val="21"/>
          <w:szCs w:val="21"/>
        </w:rPr>
        <w:softHyphen/>
        <w:t>ло</w:t>
      </w:r>
      <w:r>
        <w:rPr>
          <w:rFonts w:ascii="Arial" w:hAnsi="Arial" w:cs="Arial"/>
          <w:color w:val="000000"/>
          <w:sz w:val="21"/>
          <w:szCs w:val="21"/>
        </w:rPr>
        <w:softHyphen/>
        <w:t>же</w:t>
      </w:r>
      <w:r>
        <w:rPr>
          <w:rFonts w:ascii="Arial" w:hAnsi="Arial" w:cs="Arial"/>
          <w:color w:val="000000"/>
          <w:sz w:val="21"/>
          <w:szCs w:val="21"/>
        </w:rPr>
        <w:softHyphen/>
        <w:t>ния, ха</w:t>
      </w:r>
      <w:r>
        <w:rPr>
          <w:rFonts w:ascii="Arial" w:hAnsi="Arial" w:cs="Arial"/>
          <w:color w:val="000000"/>
          <w:sz w:val="21"/>
          <w:szCs w:val="21"/>
        </w:rPr>
        <w:softHyphen/>
        <w:t>рак</w:t>
      </w:r>
      <w:r>
        <w:rPr>
          <w:rFonts w:ascii="Arial" w:hAnsi="Arial" w:cs="Arial"/>
          <w:color w:val="000000"/>
          <w:sz w:val="21"/>
          <w:szCs w:val="21"/>
        </w:rPr>
        <w:softHyphen/>
        <w:t>те</w:t>
      </w:r>
      <w:r>
        <w:rPr>
          <w:rFonts w:ascii="Arial" w:hAnsi="Arial" w:cs="Arial"/>
          <w:color w:val="000000"/>
          <w:sz w:val="21"/>
          <w:szCs w:val="21"/>
        </w:rPr>
        <w:softHyphen/>
        <w:t>ри</w:t>
      </w:r>
      <w:r>
        <w:rPr>
          <w:rFonts w:ascii="Arial" w:hAnsi="Arial" w:cs="Arial"/>
          <w:color w:val="000000"/>
          <w:sz w:val="21"/>
          <w:szCs w:val="21"/>
        </w:rPr>
        <w:softHyphen/>
        <w:t>зу</w:t>
      </w:r>
      <w:r>
        <w:rPr>
          <w:rFonts w:ascii="Arial" w:hAnsi="Arial" w:cs="Arial"/>
          <w:color w:val="000000"/>
          <w:sz w:val="21"/>
          <w:szCs w:val="21"/>
        </w:rPr>
        <w:softHyphen/>
        <w:t>ю</w:t>
      </w:r>
      <w:r>
        <w:rPr>
          <w:rFonts w:ascii="Arial" w:hAnsi="Arial" w:cs="Arial"/>
          <w:color w:val="000000"/>
          <w:sz w:val="21"/>
          <w:szCs w:val="21"/>
        </w:rPr>
        <w:softHyphen/>
        <w:t>щие нормы права. 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со</w:t>
      </w:r>
      <w:r>
        <w:rPr>
          <w:rFonts w:ascii="Arial" w:hAnsi="Arial" w:cs="Arial"/>
          <w:color w:val="000000"/>
          <w:sz w:val="21"/>
          <w:szCs w:val="21"/>
        </w:rPr>
        <w:softHyphen/>
        <w:t>во</w:t>
      </w:r>
      <w:r>
        <w:rPr>
          <w:rFonts w:ascii="Arial" w:hAnsi="Arial" w:cs="Arial"/>
          <w:color w:val="000000"/>
          <w:sz w:val="21"/>
          <w:szCs w:val="21"/>
        </w:rPr>
        <w:softHyphen/>
        <w:t>куп</w:t>
      </w:r>
      <w:r>
        <w:rPr>
          <w:rFonts w:ascii="Arial" w:hAnsi="Arial" w:cs="Arial"/>
          <w:color w:val="000000"/>
          <w:sz w:val="21"/>
          <w:szCs w:val="21"/>
        </w:rPr>
        <w:softHyphen/>
        <w:t>ность пред</w:t>
      </w:r>
      <w:r>
        <w:rPr>
          <w:rFonts w:ascii="Arial" w:hAnsi="Arial" w:cs="Arial"/>
          <w:color w:val="000000"/>
          <w:sz w:val="21"/>
          <w:szCs w:val="21"/>
        </w:rPr>
        <w:softHyphen/>
        <w:t>став</w:t>
      </w:r>
      <w:r>
        <w:rPr>
          <w:rFonts w:ascii="Arial" w:hAnsi="Arial" w:cs="Arial"/>
          <w:color w:val="000000"/>
          <w:sz w:val="21"/>
          <w:szCs w:val="21"/>
        </w:rPr>
        <w:softHyphen/>
        <w:t>ле</w:t>
      </w:r>
      <w:r>
        <w:rPr>
          <w:rFonts w:ascii="Arial" w:hAnsi="Arial" w:cs="Arial"/>
          <w:color w:val="000000"/>
          <w:sz w:val="21"/>
          <w:szCs w:val="21"/>
        </w:rPr>
        <w:softHyphen/>
        <w:t>ний о добре и зле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об</w:t>
      </w:r>
      <w:r>
        <w:rPr>
          <w:rFonts w:ascii="Arial" w:hAnsi="Arial" w:cs="Arial"/>
          <w:color w:val="000000"/>
          <w:sz w:val="21"/>
          <w:szCs w:val="21"/>
        </w:rPr>
        <w:softHyphen/>
        <w:t>ще</w:t>
      </w:r>
      <w:r>
        <w:rPr>
          <w:rFonts w:ascii="Arial" w:hAnsi="Arial" w:cs="Arial"/>
          <w:color w:val="000000"/>
          <w:sz w:val="21"/>
          <w:szCs w:val="21"/>
        </w:rPr>
        <w:softHyphen/>
        <w:t>обя</w:t>
      </w:r>
      <w:r>
        <w:rPr>
          <w:rFonts w:ascii="Arial" w:hAnsi="Arial" w:cs="Arial"/>
          <w:color w:val="000000"/>
          <w:sz w:val="21"/>
          <w:szCs w:val="21"/>
        </w:rPr>
        <w:softHyphen/>
        <w:t>за</w:t>
      </w:r>
      <w:r>
        <w:rPr>
          <w:rFonts w:ascii="Arial" w:hAnsi="Arial" w:cs="Arial"/>
          <w:color w:val="000000"/>
          <w:sz w:val="21"/>
          <w:szCs w:val="21"/>
        </w:rPr>
        <w:softHyphen/>
        <w:t>тель</w:t>
      </w:r>
      <w:r>
        <w:rPr>
          <w:rFonts w:ascii="Arial" w:hAnsi="Arial" w:cs="Arial"/>
          <w:color w:val="000000"/>
          <w:sz w:val="21"/>
          <w:szCs w:val="21"/>
        </w:rPr>
        <w:softHyphen/>
        <w:t>ность вы</w:t>
      </w:r>
      <w:r>
        <w:rPr>
          <w:rFonts w:ascii="Arial" w:hAnsi="Arial" w:cs="Arial"/>
          <w:color w:val="000000"/>
          <w:sz w:val="21"/>
          <w:szCs w:val="21"/>
        </w:rPr>
        <w:softHyphen/>
        <w:t>пол</w:t>
      </w:r>
      <w:r>
        <w:rPr>
          <w:rFonts w:ascii="Arial" w:hAnsi="Arial" w:cs="Arial"/>
          <w:color w:val="000000"/>
          <w:sz w:val="21"/>
          <w:szCs w:val="21"/>
        </w:rPr>
        <w:softHyphen/>
        <w:t>не</w:t>
      </w:r>
      <w:r>
        <w:rPr>
          <w:rFonts w:ascii="Arial" w:hAnsi="Arial" w:cs="Arial"/>
          <w:color w:val="000000"/>
          <w:sz w:val="21"/>
          <w:szCs w:val="21"/>
        </w:rPr>
        <w:softHyphen/>
        <w:t>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обес</w:t>
      </w:r>
      <w:r>
        <w:rPr>
          <w:rFonts w:ascii="Arial" w:hAnsi="Arial" w:cs="Arial"/>
          <w:color w:val="000000"/>
          <w:sz w:val="21"/>
          <w:szCs w:val="21"/>
        </w:rPr>
        <w:softHyphen/>
        <w:t>пе</w:t>
      </w:r>
      <w:r>
        <w:rPr>
          <w:rFonts w:ascii="Arial" w:hAnsi="Arial" w:cs="Arial"/>
          <w:color w:val="000000"/>
          <w:sz w:val="21"/>
          <w:szCs w:val="21"/>
        </w:rPr>
        <w:softHyphen/>
        <w:t>чен</w:t>
      </w:r>
      <w:r>
        <w:rPr>
          <w:rFonts w:ascii="Arial" w:hAnsi="Arial" w:cs="Arial"/>
          <w:color w:val="000000"/>
          <w:sz w:val="21"/>
          <w:szCs w:val="21"/>
        </w:rPr>
        <w:softHyphen/>
        <w:t>ность вы</w:t>
      </w:r>
      <w:r>
        <w:rPr>
          <w:rFonts w:ascii="Arial" w:hAnsi="Arial" w:cs="Arial"/>
          <w:color w:val="000000"/>
          <w:sz w:val="21"/>
          <w:szCs w:val="21"/>
        </w:rPr>
        <w:softHyphen/>
        <w:t>пол</w:t>
      </w:r>
      <w:r>
        <w:rPr>
          <w:rFonts w:ascii="Arial" w:hAnsi="Arial" w:cs="Arial"/>
          <w:color w:val="000000"/>
          <w:sz w:val="21"/>
          <w:szCs w:val="21"/>
        </w:rPr>
        <w:softHyphen/>
        <w:t>не</w:t>
      </w:r>
      <w:r>
        <w:rPr>
          <w:rFonts w:ascii="Arial" w:hAnsi="Arial" w:cs="Arial"/>
          <w:color w:val="000000"/>
          <w:sz w:val="21"/>
          <w:szCs w:val="21"/>
        </w:rPr>
        <w:softHyphen/>
        <w:t>ния при</w:t>
      </w:r>
      <w:r>
        <w:rPr>
          <w:rFonts w:ascii="Arial" w:hAnsi="Arial" w:cs="Arial"/>
          <w:color w:val="000000"/>
          <w:sz w:val="21"/>
          <w:szCs w:val="21"/>
        </w:rPr>
        <w:softHyphen/>
        <w:t>ну</w:t>
      </w:r>
      <w:r>
        <w:rPr>
          <w:rFonts w:ascii="Arial" w:hAnsi="Arial" w:cs="Arial"/>
          <w:color w:val="000000"/>
          <w:sz w:val="21"/>
          <w:szCs w:val="21"/>
        </w:rPr>
        <w:softHyphen/>
        <w:t>ди</w:t>
      </w:r>
      <w:r>
        <w:rPr>
          <w:rFonts w:ascii="Arial" w:hAnsi="Arial" w:cs="Arial"/>
          <w:color w:val="000000"/>
          <w:sz w:val="21"/>
          <w:szCs w:val="21"/>
        </w:rPr>
        <w:softHyphen/>
        <w:t>тель</w:t>
      </w:r>
      <w:r>
        <w:rPr>
          <w:rFonts w:ascii="Arial" w:hAnsi="Arial" w:cs="Arial"/>
          <w:color w:val="000000"/>
          <w:sz w:val="21"/>
          <w:szCs w:val="21"/>
        </w:rPr>
        <w:softHyphen/>
        <w:t>ной силой го</w:t>
      </w:r>
      <w:r>
        <w:rPr>
          <w:rFonts w:ascii="Arial" w:hAnsi="Arial" w:cs="Arial"/>
          <w:color w:val="000000"/>
          <w:sz w:val="21"/>
          <w:szCs w:val="21"/>
        </w:rPr>
        <w:softHyphen/>
        <w:t>су</w:t>
      </w:r>
      <w:r>
        <w:rPr>
          <w:rFonts w:ascii="Arial" w:hAnsi="Arial" w:cs="Arial"/>
          <w:color w:val="000000"/>
          <w:sz w:val="21"/>
          <w:szCs w:val="21"/>
        </w:rPr>
        <w:softHyphen/>
        <w:t>дар</w:t>
      </w:r>
      <w:r>
        <w:rPr>
          <w:rFonts w:ascii="Arial" w:hAnsi="Arial" w:cs="Arial"/>
          <w:color w:val="000000"/>
          <w:sz w:val="21"/>
          <w:szCs w:val="21"/>
        </w:rPr>
        <w:softHyphen/>
        <w:t>ства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форма об</w:t>
      </w:r>
      <w:r>
        <w:rPr>
          <w:rFonts w:ascii="Arial" w:hAnsi="Arial" w:cs="Arial"/>
          <w:color w:val="000000"/>
          <w:sz w:val="21"/>
          <w:szCs w:val="21"/>
        </w:rPr>
        <w:softHyphen/>
        <w:t>ще</w:t>
      </w:r>
      <w:r>
        <w:rPr>
          <w:rFonts w:ascii="Arial" w:hAnsi="Arial" w:cs="Arial"/>
          <w:color w:val="000000"/>
          <w:sz w:val="21"/>
          <w:szCs w:val="21"/>
        </w:rPr>
        <w:softHyphen/>
        <w:t>ствен</w:t>
      </w:r>
      <w:r>
        <w:rPr>
          <w:rFonts w:ascii="Arial" w:hAnsi="Arial" w:cs="Arial"/>
          <w:color w:val="000000"/>
          <w:sz w:val="21"/>
          <w:szCs w:val="21"/>
        </w:rPr>
        <w:softHyphen/>
        <w:t>но</w:t>
      </w:r>
      <w:r>
        <w:rPr>
          <w:rFonts w:ascii="Arial" w:hAnsi="Arial" w:cs="Arial"/>
          <w:color w:val="000000"/>
          <w:sz w:val="21"/>
          <w:szCs w:val="21"/>
        </w:rPr>
        <w:softHyphen/>
        <w:t>го со</w:t>
      </w:r>
      <w:r>
        <w:rPr>
          <w:rFonts w:ascii="Arial" w:hAnsi="Arial" w:cs="Arial"/>
          <w:color w:val="000000"/>
          <w:sz w:val="21"/>
          <w:szCs w:val="21"/>
        </w:rPr>
        <w:softHyphen/>
        <w:t>зна</w:t>
      </w:r>
      <w:r>
        <w:rPr>
          <w:rFonts w:ascii="Arial" w:hAnsi="Arial" w:cs="Arial"/>
          <w:color w:val="000000"/>
          <w:sz w:val="21"/>
          <w:szCs w:val="21"/>
        </w:rPr>
        <w:softHyphen/>
        <w:t>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мно</w:t>
      </w:r>
      <w:r>
        <w:rPr>
          <w:rFonts w:ascii="Arial" w:hAnsi="Arial" w:cs="Arial"/>
          <w:color w:val="000000"/>
          <w:sz w:val="21"/>
          <w:szCs w:val="21"/>
        </w:rPr>
        <w:softHyphen/>
        <w:t>го</w:t>
      </w:r>
      <w:r>
        <w:rPr>
          <w:rFonts w:ascii="Arial" w:hAnsi="Arial" w:cs="Arial"/>
          <w:color w:val="000000"/>
          <w:sz w:val="21"/>
          <w:szCs w:val="21"/>
        </w:rPr>
        <w:softHyphen/>
        <w:t>крат</w:t>
      </w:r>
      <w:r>
        <w:rPr>
          <w:rFonts w:ascii="Arial" w:hAnsi="Arial" w:cs="Arial"/>
          <w:color w:val="000000"/>
          <w:sz w:val="21"/>
          <w:szCs w:val="21"/>
        </w:rPr>
        <w:softHyphen/>
        <w:t>ность при</w:t>
      </w:r>
      <w:r>
        <w:rPr>
          <w:rFonts w:ascii="Arial" w:hAnsi="Arial" w:cs="Arial"/>
          <w:color w:val="000000"/>
          <w:sz w:val="21"/>
          <w:szCs w:val="21"/>
        </w:rPr>
        <w:softHyphen/>
        <w:t>ме</w:t>
      </w:r>
      <w:r>
        <w:rPr>
          <w:rFonts w:ascii="Arial" w:hAnsi="Arial" w:cs="Arial"/>
          <w:color w:val="000000"/>
          <w:sz w:val="21"/>
          <w:szCs w:val="21"/>
        </w:rPr>
        <w:softHyphen/>
        <w:t>не</w:t>
      </w:r>
      <w:r>
        <w:rPr>
          <w:rFonts w:ascii="Arial" w:hAnsi="Arial" w:cs="Arial"/>
          <w:color w:val="000000"/>
          <w:sz w:val="21"/>
          <w:szCs w:val="21"/>
        </w:rPr>
        <w:softHyphen/>
        <w:t>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Источником права является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закон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былина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сказание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миф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Гражданство РФ приобретается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 достижении полной дееспособности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 момента рождения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 достижении совершеннолетия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 получения паспорта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9.В российском уголовном законодательстве самым опасным из форм хищения признается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разбой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кража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грабеж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мошенничество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10.Уголовным правонарушением является: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неявка на работу бригады строителей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забастовка авиадиспетчеров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забастовка авиадиспетчеров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ложная информация о готовящемся теракте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6.2: «Основы конституционного права Российской федерации»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Конституция — это: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это юридический документ, который содержит все законы страны;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это основной закон государства, определяющий его устройство, формирование органов власти, определяет и закрепляет права человека и т.п.;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это свод основных законов государственных принципов;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это присяга на верность государству.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2. Высшая юридическая сила Конституции означает: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все правовые акты не должны противоречить Конституции;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любое лицо вправе непосредственно ссылаться на нормы Конституции;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Конституция не подлежит изменению и пересмотру;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Конституция принимается народом России.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3. Источником власти в РФ является: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парламент;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референдум;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народ;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президент.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Согласно Конституции, государственная власть в РФ осуществляется на основе: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а)​  разделения на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исполнительную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законодательную и судебную;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взаимодействия исполнительной, законодательной и судебной властей;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верховенства исполнительной власти;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все вышеперечисленные ответы верны.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Кто, согласно Конституции РФ, является гарантом прав и свобод человека и гражданина?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Правительство;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Генеральный прокурор;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Министерство юстиции РФ;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Президент РФ.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 Избирательным правом не обладают граждане РФ: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старше 70 лет;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профессиональные военные;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имеющие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двойное гражданство;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находящиеся в местах лишения свободы по приговору суда.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7. Процедура прямого участия народа в принятии решений по важнейшим вопросам государственной жизни называется: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выборами;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импичментом;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самоуправлением;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референдумом.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Президент РФ: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разрабатывает федеральные законы;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утверждает федеральные законы;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подписывает и обнародует федеральные законы;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одобряет федеральные законы.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В случаях, когда Президент РФ не в состоянии выполнить свои обязанности, их временно выполняет: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Председатель Госдумы;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Председатель Совета Федерации;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Председатель Правительства;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Министр иностранных дел.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В соответствии с Конституцией РФ правосудие осуществляется: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а)​ Президентом РФ;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б)​ главами администраций субъектов РФ;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в)​ только судами;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г)​ прокуратурой.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6.3: «Отрасли Российского права»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1.Выберите признак, отличающий право от морали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обеспечивается силой   общественного мнения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является видом социальных   норм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общеобязательно для   исполнения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не закреплено в письменной   форме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Имущественные и связанные с ними личные неимущественные отношения, порядок наследования регулируются нормами права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трудового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уголовного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гражданского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семейного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3.Порядок заключения и расторжения брака регулируется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Семейным Кодексом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Гражданским Кодексом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Трудовым Кодексом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Конституцией РФ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4.Семейный Кодекс РФ устанавливает брачный возраст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21 год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18 лет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14 лет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17 лет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Гражданским правонарушением является: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продажа    недоброкачественного товара в магазине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продажа    легких наркотиков на школьной дискотеке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забастовка шахтеров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продажа квартиры в кредит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6.Документ, удостоверяющий качество товара, именуется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этикетка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товарный чек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накладная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сертификат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7.Примером гражданского правоотношения является следующая ситуация: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дед с внуком    нашли в лесу клад со старинными монетами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учительница    уволилась с работы в школе по собственному желанию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профсоюз    горняков начал забастовку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 местный    бюджет были перечислены деньги из федерального бюджета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8.К какому типу правоотношений относится следующая ситуация: гражданка Р. оформила доверенность на пользование принадлежащим ей автомобилем на своего внука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 гражданским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 семейным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 гражданско-процессуальным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к трудовым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Согласно российскому законодательству, каждый гражданин РФ обязан получить образование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среднее специальное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основное общее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полное среднее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начальное профессиональное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10.Присяжными заседателями по российскому законодательству не могут быть лица,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а) не имеющие высшего образования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облеченные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  государственной властью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занимающиеся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предпринимательской    деятельностью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временно    не имеющие работы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Тема 6.3: «Международное право»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Предшественницей ООН является: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Лига Наций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НАТО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ЮНЕСКО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МВФ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центре внимания Всеобщей декларации прав человека находится защита: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человека во время международных конфликтов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экономической независимости производителей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трудоспособного человека от безработицы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жизни человека, его прав и свобод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Международная материальная ответственность в форме компенсации убытков потерпевшему: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репрессалии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реторсии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реституция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репарация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Соблюдение Всеобщей декларации прав человека обеспечивает: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защиту гражданского населения во время войны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оказание медицинской помощи пленным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защиту чести и достоинства человека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правовой характер деятельности предпринимателей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Верны ли суждения о Всеобщей декларации прав человека?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А.Декларация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провозглашает идеи, на которые должны ориентироваться человек, народы и государства.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Б.Всеобщая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декларация прав человека является обязательным документом для всех государств.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верно только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верно только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оба суждения верны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оба суждения неверны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Международный договор признается обязательным для государства после его: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подписания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утверждения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ратификации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опубликования в СМИ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Источником международного права не является: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международные конвенции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международные обычаи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международные конгрессы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международные договоры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Верны ли суждения о Всеобщей декларации прав человека?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А.Историческое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значение Декларации состоит в том, что она определила единую, целостную систему естественных и неотъемлемых прав человека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Б.Содержание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Декларации фактически охватывает все стороны человеческой жизнедеятельности.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верно только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А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верно только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Б</w:t>
      </w:r>
      <w:proofErr w:type="gramEnd"/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оба суждения верны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оба суждения неверны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9 .Ущемление прав людей в зависимости от пола, национальности, имущественного положения – это: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дискриминация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апартеид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угнетение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репрессии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10 Важнейшим документом, в котором закреплены права ребенка является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Всеобщая декларация прав человека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Закон об образовании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Конвенция о правах ребенка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договор с образовательным учреждением</w:t>
      </w:r>
    </w:p>
    <w:p w:rsidR="00056DFA" w:rsidRDefault="00056DFA" w:rsidP="00056DF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56DFA" w:rsidRPr="00056DFA" w:rsidRDefault="00056DFA" w:rsidP="00056D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612CD" w:rsidRPr="002B3501" w:rsidRDefault="00E612CD" w:rsidP="002B3501">
      <w:pPr>
        <w:shd w:val="clear" w:color="auto" w:fill="FFFFFF"/>
        <w:spacing w:after="150" w:line="240" w:lineRule="auto"/>
        <w:jc w:val="both"/>
      </w:pPr>
    </w:p>
    <w:sectPr w:rsidR="00E612CD" w:rsidRPr="002B3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18" w:rsidRDefault="00E64818" w:rsidP="002B3501">
      <w:pPr>
        <w:spacing w:after="0" w:line="240" w:lineRule="auto"/>
      </w:pPr>
      <w:r>
        <w:separator/>
      </w:r>
    </w:p>
  </w:endnote>
  <w:endnote w:type="continuationSeparator" w:id="0">
    <w:p w:rsidR="00E64818" w:rsidRDefault="00E64818" w:rsidP="002B3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18" w:rsidRDefault="00E64818" w:rsidP="002B3501">
      <w:pPr>
        <w:spacing w:after="0" w:line="240" w:lineRule="auto"/>
      </w:pPr>
      <w:r>
        <w:separator/>
      </w:r>
    </w:p>
  </w:footnote>
  <w:footnote w:type="continuationSeparator" w:id="0">
    <w:p w:rsidR="00E64818" w:rsidRDefault="00E64818" w:rsidP="002B3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DFD"/>
    <w:multiLevelType w:val="multilevel"/>
    <w:tmpl w:val="467A2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84421"/>
    <w:multiLevelType w:val="multilevel"/>
    <w:tmpl w:val="C122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2962"/>
    <w:multiLevelType w:val="multilevel"/>
    <w:tmpl w:val="9470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60A91"/>
    <w:multiLevelType w:val="multilevel"/>
    <w:tmpl w:val="31BE9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060B4"/>
    <w:multiLevelType w:val="multilevel"/>
    <w:tmpl w:val="6988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B5138"/>
    <w:multiLevelType w:val="hybridMultilevel"/>
    <w:tmpl w:val="BA56EB1E"/>
    <w:lvl w:ilvl="0" w:tplc="8E62E59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E4C15"/>
    <w:multiLevelType w:val="multilevel"/>
    <w:tmpl w:val="0128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D1B9C"/>
    <w:multiLevelType w:val="multilevel"/>
    <w:tmpl w:val="D6843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72C18"/>
    <w:multiLevelType w:val="multilevel"/>
    <w:tmpl w:val="8A4AD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E62D3"/>
    <w:multiLevelType w:val="multilevel"/>
    <w:tmpl w:val="2380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97D85"/>
    <w:multiLevelType w:val="multilevel"/>
    <w:tmpl w:val="4FDC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A33C1"/>
    <w:multiLevelType w:val="multilevel"/>
    <w:tmpl w:val="7F6A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BA3061"/>
    <w:multiLevelType w:val="multilevel"/>
    <w:tmpl w:val="7E841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212B01"/>
    <w:multiLevelType w:val="multilevel"/>
    <w:tmpl w:val="F038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374914"/>
    <w:multiLevelType w:val="multilevel"/>
    <w:tmpl w:val="8CE6E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877984"/>
    <w:multiLevelType w:val="multilevel"/>
    <w:tmpl w:val="100C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E60869"/>
    <w:multiLevelType w:val="hybridMultilevel"/>
    <w:tmpl w:val="FC5C010A"/>
    <w:lvl w:ilvl="0" w:tplc="FD4032B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955799"/>
    <w:multiLevelType w:val="multilevel"/>
    <w:tmpl w:val="90C2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17"/>
  </w:num>
  <w:num w:numId="9">
    <w:abstractNumId w:val="12"/>
  </w:num>
  <w:num w:numId="10">
    <w:abstractNumId w:val="16"/>
  </w:num>
  <w:num w:numId="11">
    <w:abstractNumId w:val="0"/>
  </w:num>
  <w:num w:numId="12">
    <w:abstractNumId w:val="11"/>
  </w:num>
  <w:num w:numId="13">
    <w:abstractNumId w:val="14"/>
  </w:num>
  <w:num w:numId="14">
    <w:abstractNumId w:val="6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B6"/>
    <w:rsid w:val="00056DFA"/>
    <w:rsid w:val="001802B8"/>
    <w:rsid w:val="002B3501"/>
    <w:rsid w:val="00305594"/>
    <w:rsid w:val="003A5310"/>
    <w:rsid w:val="006215B6"/>
    <w:rsid w:val="00927DBF"/>
    <w:rsid w:val="009C170F"/>
    <w:rsid w:val="00C82428"/>
    <w:rsid w:val="00E612CD"/>
    <w:rsid w:val="00E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501"/>
  </w:style>
  <w:style w:type="paragraph" w:styleId="a7">
    <w:name w:val="footer"/>
    <w:basedOn w:val="a"/>
    <w:link w:val="a8"/>
    <w:uiPriority w:val="99"/>
    <w:unhideWhenUsed/>
    <w:rsid w:val="002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35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501"/>
  </w:style>
  <w:style w:type="paragraph" w:styleId="a7">
    <w:name w:val="footer"/>
    <w:basedOn w:val="a"/>
    <w:link w:val="a8"/>
    <w:uiPriority w:val="99"/>
    <w:unhideWhenUsed/>
    <w:rsid w:val="002B3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епе</dc:creator>
  <cp:keywords/>
  <dc:description/>
  <cp:lastModifiedBy>епе</cp:lastModifiedBy>
  <cp:revision>6</cp:revision>
  <dcterms:created xsi:type="dcterms:W3CDTF">2020-04-11T15:23:00Z</dcterms:created>
  <dcterms:modified xsi:type="dcterms:W3CDTF">2020-04-11T16:50:00Z</dcterms:modified>
</cp:coreProperties>
</file>